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7" w:rsidRDefault="00E67A17" w:rsidP="00E67A17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E67A17" w:rsidRPr="006E1211" w:rsidTr="00D95FF9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E67A17" w:rsidRPr="00F42F73" w:rsidRDefault="00E67A17" w:rsidP="00D95FF9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E67A17" w:rsidRPr="00F42F73" w:rsidRDefault="00E67A17" w:rsidP="00D95FF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E67A17" w:rsidRPr="00F42F73" w:rsidRDefault="00E67A17" w:rsidP="00D95FF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E67A17" w:rsidRPr="00F42F73" w:rsidRDefault="00E67A17" w:rsidP="00D95FF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E67A17" w:rsidRPr="00F42F73" w:rsidRDefault="00E67A17" w:rsidP="00D95FF9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E67A17" w:rsidRPr="00355199" w:rsidRDefault="00E67A17" w:rsidP="00D95FF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E67A17" w:rsidRPr="00F42F73" w:rsidRDefault="00E67A17" w:rsidP="00D95FF9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E67A17" w:rsidRPr="00F42F73" w:rsidRDefault="00E67A17" w:rsidP="00D95FF9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E67A17" w:rsidRPr="00F42F73" w:rsidRDefault="00E67A17" w:rsidP="00D95FF9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E67A17" w:rsidRPr="00F42F73" w:rsidRDefault="00E67A17" w:rsidP="00D95FF9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E67A17" w:rsidRPr="00F42F73" w:rsidRDefault="00E67A17" w:rsidP="00D95FF9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E67A17" w:rsidRPr="00F42F73" w:rsidRDefault="00E67A17" w:rsidP="00E67A17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</w:r>
      <w:proofErr w:type="spellStart"/>
      <w:r w:rsidRPr="00F42F73">
        <w:rPr>
          <w:rFonts w:ascii="Sylfaen" w:hAnsi="Sylfaen"/>
          <w:i/>
          <w:lang w:val="ru-RU"/>
        </w:rPr>
        <w:t>Вардананц</w:t>
      </w:r>
      <w:proofErr w:type="spellEnd"/>
      <w:r w:rsidRPr="00F42F73">
        <w:rPr>
          <w:rFonts w:ascii="Sylfaen" w:hAnsi="Sylfaen"/>
          <w:i/>
          <w:lang w:val="ru-RU"/>
        </w:rPr>
        <w:t xml:space="preserve"> 1</w:t>
      </w:r>
    </w:p>
    <w:p w:rsidR="00944813" w:rsidRDefault="00944813" w:rsidP="00E67A17">
      <w:pPr>
        <w:jc w:val="right"/>
        <w:rPr>
          <w:rFonts w:ascii="GHEA Grapalat" w:hAnsi="GHEA Grapalat"/>
          <w:b/>
        </w:rPr>
      </w:pPr>
    </w:p>
    <w:p w:rsidR="00E67A17" w:rsidRPr="00E67A17" w:rsidRDefault="00E67A17" w:rsidP="00E67A17">
      <w:pPr>
        <w:jc w:val="right"/>
        <w:rPr>
          <w:rFonts w:ascii="GHEA Grapalat" w:hAnsi="GHEA Grapalat"/>
          <w:b/>
          <w:lang w:val="hy-AM"/>
        </w:rPr>
      </w:pPr>
      <w:r w:rsidRPr="00E67A17">
        <w:rPr>
          <w:rFonts w:ascii="GHEA Grapalat" w:hAnsi="GHEA Grapalat"/>
          <w:b/>
          <w:lang w:val="hy-AM"/>
        </w:rPr>
        <w:t>ԳՅՈՒՄՐԻ ՀԱՄԱՅՆՔԻ ՂԵԿԱՎԱՐ՝</w:t>
      </w:r>
    </w:p>
    <w:p w:rsidR="00E67A17" w:rsidRDefault="00E67A17" w:rsidP="00E67A17">
      <w:pPr>
        <w:jc w:val="right"/>
        <w:rPr>
          <w:rFonts w:ascii="GHEA Grapalat" w:hAnsi="GHEA Grapalat"/>
          <w:b/>
          <w:lang w:val="hy-AM"/>
        </w:rPr>
      </w:pPr>
      <w:r w:rsidRPr="00E67A17">
        <w:rPr>
          <w:rFonts w:ascii="GHEA Grapalat" w:hAnsi="GHEA Grapalat"/>
          <w:b/>
          <w:lang w:val="hy-AM"/>
        </w:rPr>
        <w:t xml:space="preserve"> ՊԱՐՈՆ Վ. ՍԱՄՍՈՆՅԱՆԻՆ</w:t>
      </w:r>
    </w:p>
    <w:p w:rsidR="00E67A17" w:rsidRDefault="00E67A17" w:rsidP="00E67A17">
      <w:pPr>
        <w:rPr>
          <w:rFonts w:ascii="GHEA Grapalat" w:hAnsi="GHEA Grapalat"/>
          <w:lang w:val="hy-AM"/>
        </w:rPr>
      </w:pPr>
    </w:p>
    <w:p w:rsidR="00E67A17" w:rsidRPr="008E0F4A" w:rsidRDefault="00E67A17" w:rsidP="00E67A17">
      <w:pPr>
        <w:jc w:val="center"/>
        <w:rPr>
          <w:rFonts w:ascii="GHEA Grapalat" w:hAnsi="GHEA Grapalat"/>
          <w:lang w:val="hy-AM"/>
        </w:rPr>
      </w:pPr>
      <w:r w:rsidRPr="008E0F4A">
        <w:rPr>
          <w:rFonts w:ascii="GHEA Grapalat" w:hAnsi="GHEA Grapalat"/>
          <w:lang w:val="hy-AM"/>
        </w:rPr>
        <w:t>ԶԵԿՈՒՑԱԳԻՐ</w:t>
      </w:r>
    </w:p>
    <w:p w:rsidR="00E67A17" w:rsidRPr="008E0F4A" w:rsidRDefault="00E67A17" w:rsidP="008E0F4A">
      <w:pPr>
        <w:spacing w:line="360" w:lineRule="auto"/>
        <w:rPr>
          <w:rFonts w:ascii="GHEA Grapalat" w:hAnsi="GHEA Grapalat"/>
          <w:lang w:val="hy-AM"/>
        </w:rPr>
      </w:pPr>
    </w:p>
    <w:p w:rsidR="00EB0206" w:rsidRPr="008E0F4A" w:rsidRDefault="00E67A17" w:rsidP="008E0F4A">
      <w:p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8E0F4A">
        <w:rPr>
          <w:rFonts w:ascii="GHEA Grapalat" w:hAnsi="GHEA Grapalat"/>
          <w:lang w:val="hy-AM"/>
        </w:rPr>
        <w:tab/>
        <w:t>Գյումրի քաղաքի Գերմանական թաղամաս 4</w:t>
      </w:r>
      <w:r w:rsidR="0063340F" w:rsidRPr="0063340F">
        <w:rPr>
          <w:rFonts w:ascii="GHEA Grapalat" w:hAnsi="GHEA Grapalat"/>
          <w:lang w:val="hy-AM"/>
        </w:rPr>
        <w:t xml:space="preserve">-րդ </w:t>
      </w:r>
      <w:r w:rsidRPr="008E0F4A">
        <w:rPr>
          <w:rFonts w:ascii="GHEA Grapalat" w:hAnsi="GHEA Grapalat"/>
          <w:lang w:val="hy-AM"/>
        </w:rPr>
        <w:t>շենք 1 բնակարանի բնակիչ</w:t>
      </w:r>
      <w:r w:rsidR="0063340F" w:rsidRPr="0063340F">
        <w:rPr>
          <w:rFonts w:ascii="GHEA Grapalat" w:hAnsi="GHEA Grapalat"/>
          <w:lang w:val="hy-AM"/>
        </w:rPr>
        <w:t>՝</w:t>
      </w:r>
      <w:r w:rsidRPr="008E0F4A">
        <w:rPr>
          <w:rFonts w:ascii="GHEA Grapalat" w:hAnsi="GHEA Grapalat"/>
          <w:lang w:val="hy-AM"/>
        </w:rPr>
        <w:t xml:space="preserve"> Արամ Անդրանիկի Էլոյանի դիմումի կապակցությամբ հայտնում եմ, որ նրա որդի, զոհված զինծառայող՝ Անդրանիկ Արամի Էլոյանը</w:t>
      </w:r>
      <w:r w:rsidR="00EB0206" w:rsidRPr="008E0F4A">
        <w:rPr>
          <w:rFonts w:ascii="GHEA Grapalat" w:hAnsi="GHEA Grapalat"/>
          <w:lang w:val="hy-AM"/>
        </w:rPr>
        <w:t xml:space="preserve"> հուղարկավորվել է Ախուրյան համայնքի </w:t>
      </w:r>
      <w:r w:rsidR="008E0F4A" w:rsidRPr="008E0F4A">
        <w:rPr>
          <w:rFonts w:ascii="GHEA Grapalat" w:hAnsi="GHEA Grapalat"/>
          <w:lang w:val="hy-AM"/>
        </w:rPr>
        <w:t xml:space="preserve">գերեզմանատան </w:t>
      </w:r>
      <w:r w:rsidR="00EB0206" w:rsidRPr="008E0F4A">
        <w:rPr>
          <w:rFonts w:ascii="GHEA Grapalat" w:hAnsi="GHEA Grapalat"/>
          <w:lang w:val="hy-AM"/>
        </w:rPr>
        <w:t xml:space="preserve">պանթեոնում: </w:t>
      </w:r>
    </w:p>
    <w:p w:rsidR="00301FCD" w:rsidRPr="008E0F4A" w:rsidRDefault="0063340F" w:rsidP="008E0F4A">
      <w:p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63340F">
        <w:rPr>
          <w:rFonts w:ascii="GHEA Grapalat" w:hAnsi="GHEA Grapalat"/>
          <w:lang w:val="hy-AM"/>
        </w:rPr>
        <w:t xml:space="preserve">   </w:t>
      </w:r>
      <w:r w:rsidR="00EB0206" w:rsidRPr="008E0F4A">
        <w:rPr>
          <w:rFonts w:ascii="GHEA Grapalat" w:hAnsi="GHEA Grapalat"/>
          <w:lang w:val="hy-AM"/>
        </w:rPr>
        <w:t>Գերեզմանի տա</w:t>
      </w:r>
      <w:r w:rsidR="00392451" w:rsidRPr="00392451">
        <w:rPr>
          <w:rFonts w:ascii="GHEA Grapalat" w:hAnsi="GHEA Grapalat"/>
          <w:lang w:val="hy-AM"/>
        </w:rPr>
        <w:t>պ</w:t>
      </w:r>
      <w:r w:rsidR="00EB0206" w:rsidRPr="008E0F4A">
        <w:rPr>
          <w:rFonts w:ascii="GHEA Grapalat" w:hAnsi="GHEA Grapalat"/>
          <w:lang w:val="hy-AM"/>
        </w:rPr>
        <w:t>անաքարի</w:t>
      </w:r>
      <w:r w:rsidR="00301FCD" w:rsidRPr="008E0F4A">
        <w:rPr>
          <w:rFonts w:ascii="GHEA Grapalat" w:hAnsi="GHEA Grapalat"/>
          <w:lang w:val="hy-AM"/>
        </w:rPr>
        <w:t>,</w:t>
      </w:r>
      <w:r w:rsidR="00EB0206" w:rsidRPr="008E0F4A">
        <w:rPr>
          <w:rFonts w:ascii="GHEA Grapalat" w:hAnsi="GHEA Grapalat"/>
          <w:lang w:val="hy-AM"/>
        </w:rPr>
        <w:t xml:space="preserve"> հուշաքարի և մնացած անհրաժեշտ պարագաների ձեռքբերման</w:t>
      </w:r>
      <w:r w:rsidR="008E0F4A" w:rsidRPr="008E0F4A">
        <w:rPr>
          <w:rFonts w:ascii="GHEA Grapalat" w:hAnsi="GHEA Grapalat"/>
          <w:lang w:val="hy-AM"/>
        </w:rPr>
        <w:t>,</w:t>
      </w:r>
      <w:r w:rsidR="00EB0206" w:rsidRPr="008E0F4A">
        <w:rPr>
          <w:rFonts w:ascii="GHEA Grapalat" w:hAnsi="GHEA Grapalat"/>
          <w:lang w:val="hy-AM"/>
        </w:rPr>
        <w:t xml:space="preserve"> տեղադրման շինարարական աշխատանքների </w:t>
      </w:r>
      <w:r w:rsidR="00301FCD" w:rsidRPr="008E0F4A">
        <w:rPr>
          <w:rFonts w:ascii="GHEA Grapalat" w:hAnsi="GHEA Grapalat"/>
          <w:lang w:val="hy-AM"/>
        </w:rPr>
        <w:t xml:space="preserve">կատարման </w:t>
      </w:r>
      <w:r w:rsidR="00EB0206" w:rsidRPr="008E0F4A">
        <w:rPr>
          <w:rFonts w:ascii="GHEA Grapalat" w:hAnsi="GHEA Grapalat"/>
          <w:lang w:val="hy-AM"/>
        </w:rPr>
        <w:t>համար</w:t>
      </w:r>
      <w:r w:rsidR="00301FCD" w:rsidRPr="008E0F4A">
        <w:rPr>
          <w:rFonts w:ascii="GHEA Grapalat" w:hAnsi="GHEA Grapalat"/>
          <w:lang w:val="hy-AM"/>
        </w:rPr>
        <w:t xml:space="preserve"> ընդհանուր ծախսը կազմել է 2600.0հազ.դրամ՝ համաձայն ներկայացված վճարման անդորրագրերի:</w:t>
      </w:r>
    </w:p>
    <w:p w:rsidR="003F4EF2" w:rsidRPr="008E0F4A" w:rsidRDefault="00301FCD" w:rsidP="008E0F4A">
      <w:p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8E0F4A">
        <w:rPr>
          <w:rFonts w:ascii="GHEA Grapalat" w:hAnsi="GHEA Grapalat"/>
          <w:lang w:val="hy-AM"/>
        </w:rPr>
        <w:t xml:space="preserve">   Կատարված ուսումնասիրություններից պարզվել է, որ Արամ </w:t>
      </w:r>
      <w:r w:rsidR="006E1211" w:rsidRPr="006E1211">
        <w:rPr>
          <w:rFonts w:ascii="GHEA Grapalat" w:hAnsi="GHEA Grapalat"/>
          <w:lang w:val="hy-AM"/>
        </w:rPr>
        <w:t xml:space="preserve">Անդրանիկի </w:t>
      </w:r>
      <w:r w:rsidRPr="008E0F4A">
        <w:rPr>
          <w:rFonts w:ascii="GHEA Grapalat" w:hAnsi="GHEA Grapalat"/>
          <w:lang w:val="hy-AM"/>
        </w:rPr>
        <w:t xml:space="preserve">Էլոյանը </w:t>
      </w:r>
      <w:r w:rsidR="0093417F" w:rsidRPr="008E0F4A">
        <w:rPr>
          <w:rFonts w:ascii="GHEA Grapalat" w:hAnsi="GHEA Grapalat"/>
          <w:lang w:val="hy-AM"/>
        </w:rPr>
        <w:t xml:space="preserve">համաձայն </w:t>
      </w:r>
      <w:r w:rsidRPr="008E0F4A">
        <w:rPr>
          <w:rFonts w:ascii="GHEA Grapalat" w:hAnsi="GHEA Grapalat"/>
          <w:lang w:val="hy-AM"/>
        </w:rPr>
        <w:t xml:space="preserve">ՀՀ Կառավարության սահմանված </w:t>
      </w:r>
      <w:r w:rsidR="0093417F" w:rsidRPr="008E0F4A">
        <w:rPr>
          <w:rFonts w:ascii="GHEA Grapalat" w:hAnsi="GHEA Grapalat"/>
          <w:lang w:val="hy-AM"/>
        </w:rPr>
        <w:t xml:space="preserve">կարգի, զոհված զինծառայողների գերեզմանների պատրաստման շինարարական աշխատանքների համար </w:t>
      </w:r>
      <w:r w:rsidRPr="008E0F4A">
        <w:rPr>
          <w:rFonts w:ascii="GHEA Grapalat" w:hAnsi="GHEA Grapalat"/>
          <w:lang w:val="hy-AM"/>
        </w:rPr>
        <w:t>ստացել է փոխհատուցում</w:t>
      </w:r>
      <w:r w:rsidR="0093417F" w:rsidRPr="008E0F4A">
        <w:rPr>
          <w:rFonts w:ascii="GHEA Grapalat" w:hAnsi="GHEA Grapalat"/>
          <w:lang w:val="hy-AM"/>
        </w:rPr>
        <w:t>՝</w:t>
      </w:r>
      <w:r w:rsidRPr="008E0F4A">
        <w:rPr>
          <w:rFonts w:ascii="GHEA Grapalat" w:hAnsi="GHEA Grapalat"/>
          <w:lang w:val="hy-AM"/>
        </w:rPr>
        <w:t xml:space="preserve"> 1400.0</w:t>
      </w:r>
      <w:r w:rsidR="0093417F" w:rsidRPr="008E0F4A">
        <w:rPr>
          <w:rFonts w:ascii="GHEA Grapalat" w:hAnsi="GHEA Grapalat"/>
          <w:lang w:val="hy-AM"/>
        </w:rPr>
        <w:t>հազ.դրամ և Ախուրյան համայնքի ավագանու</w:t>
      </w:r>
      <w:r w:rsidR="00935B01" w:rsidRPr="008E0F4A">
        <w:rPr>
          <w:rFonts w:ascii="GHEA Grapalat" w:hAnsi="GHEA Grapalat"/>
          <w:lang w:val="hy-AM"/>
        </w:rPr>
        <w:t xml:space="preserve"> </w:t>
      </w:r>
      <w:r w:rsidR="006E1211" w:rsidRPr="006E1211">
        <w:rPr>
          <w:rFonts w:ascii="GHEA Grapalat" w:hAnsi="GHEA Grapalat"/>
          <w:lang w:val="hy-AM"/>
        </w:rPr>
        <w:t xml:space="preserve">2023 թվականի հոլիսի 4-ի թիվ 79-Ա </w:t>
      </w:r>
      <w:r w:rsidR="00935B01" w:rsidRPr="008E0F4A">
        <w:rPr>
          <w:rFonts w:ascii="GHEA Grapalat" w:hAnsi="GHEA Grapalat"/>
          <w:lang w:val="hy-AM"/>
        </w:rPr>
        <w:t>որոշման համաձայն</w:t>
      </w:r>
      <w:r w:rsidR="003F4EF2" w:rsidRPr="008E0F4A">
        <w:rPr>
          <w:rFonts w:ascii="GHEA Grapalat" w:hAnsi="GHEA Grapalat"/>
          <w:lang w:val="hy-AM"/>
        </w:rPr>
        <w:t xml:space="preserve"> 500.0հազ.դրամ</w:t>
      </w:r>
      <w:r w:rsidR="00B41B1A" w:rsidRPr="00B41B1A">
        <w:rPr>
          <w:rFonts w:ascii="GHEA Grapalat" w:hAnsi="GHEA Grapalat"/>
          <w:lang w:val="hy-AM"/>
        </w:rPr>
        <w:t xml:space="preserve"> աջացություն</w:t>
      </w:r>
      <w:r w:rsidR="003F4EF2" w:rsidRPr="008E0F4A">
        <w:rPr>
          <w:rFonts w:ascii="GHEA Grapalat" w:hAnsi="GHEA Grapalat"/>
          <w:lang w:val="hy-AM"/>
        </w:rPr>
        <w:t>: Ընդհանուր վճարման ենթակա 2600.0հազ.դրամ գումարը լրացնելու համար</w:t>
      </w:r>
      <w:r w:rsidR="00B41B1A" w:rsidRPr="00B41B1A">
        <w:rPr>
          <w:rFonts w:ascii="GHEA Grapalat" w:hAnsi="GHEA Grapalat"/>
          <w:lang w:val="hy-AM"/>
        </w:rPr>
        <w:t xml:space="preserve">, </w:t>
      </w:r>
      <w:r w:rsidR="003F4EF2" w:rsidRPr="008E0F4A">
        <w:rPr>
          <w:rFonts w:ascii="GHEA Grapalat" w:hAnsi="GHEA Grapalat"/>
          <w:lang w:val="hy-AM"/>
        </w:rPr>
        <w:t xml:space="preserve">Արամ </w:t>
      </w:r>
      <w:r w:rsidR="00B41B1A" w:rsidRPr="006E1211">
        <w:rPr>
          <w:rFonts w:ascii="GHEA Grapalat" w:hAnsi="GHEA Grapalat"/>
          <w:lang w:val="hy-AM"/>
        </w:rPr>
        <w:t xml:space="preserve">Անդրանիկի </w:t>
      </w:r>
      <w:r w:rsidR="003F4EF2" w:rsidRPr="008E0F4A">
        <w:rPr>
          <w:rFonts w:ascii="GHEA Grapalat" w:hAnsi="GHEA Grapalat"/>
          <w:lang w:val="hy-AM"/>
        </w:rPr>
        <w:t xml:space="preserve">Էլոյանը </w:t>
      </w:r>
      <w:r w:rsidR="00B41B1A" w:rsidRPr="008E0F4A">
        <w:rPr>
          <w:rFonts w:ascii="GHEA Grapalat" w:hAnsi="GHEA Grapalat"/>
          <w:lang w:val="hy-AM"/>
        </w:rPr>
        <w:t xml:space="preserve">Գյումրի համայնքից </w:t>
      </w:r>
      <w:r w:rsidR="003F4EF2" w:rsidRPr="008E0F4A">
        <w:rPr>
          <w:rFonts w:ascii="GHEA Grapalat" w:hAnsi="GHEA Grapalat"/>
          <w:lang w:val="hy-AM"/>
        </w:rPr>
        <w:t xml:space="preserve">խնդրում է աջակցություն </w:t>
      </w:r>
      <w:r w:rsidR="00B41B1A" w:rsidRPr="00B41B1A">
        <w:rPr>
          <w:rFonts w:ascii="GHEA Grapalat" w:hAnsi="GHEA Grapalat"/>
          <w:lang w:val="hy-AM"/>
        </w:rPr>
        <w:t>700.0հազ.դրամի չափով</w:t>
      </w:r>
      <w:r w:rsidR="008E0F4A" w:rsidRPr="008E0F4A">
        <w:rPr>
          <w:rFonts w:ascii="GHEA Grapalat" w:hAnsi="GHEA Grapalat"/>
          <w:lang w:val="hy-AM"/>
        </w:rPr>
        <w:t>:</w:t>
      </w:r>
    </w:p>
    <w:p w:rsidR="00536FA3" w:rsidRPr="00E73008" w:rsidRDefault="0068188D" w:rsidP="008E0F4A">
      <w:p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8E0F4A">
        <w:rPr>
          <w:rFonts w:ascii="GHEA Grapalat" w:hAnsi="GHEA Grapalat"/>
          <w:lang w:val="hy-AM"/>
        </w:rPr>
        <w:t xml:space="preserve">   </w:t>
      </w:r>
      <w:r w:rsidR="003F4EF2" w:rsidRPr="00E73008">
        <w:rPr>
          <w:rFonts w:ascii="GHEA Grapalat" w:hAnsi="GHEA Grapalat"/>
          <w:lang w:val="hy-AM"/>
        </w:rPr>
        <w:t>Հարցի կա</w:t>
      </w:r>
      <w:r w:rsidRPr="00E73008">
        <w:rPr>
          <w:rFonts w:ascii="GHEA Grapalat" w:hAnsi="GHEA Grapalat"/>
          <w:lang w:val="hy-AM"/>
        </w:rPr>
        <w:t>րգավորման համար</w:t>
      </w:r>
      <w:r w:rsidR="003F4EF2" w:rsidRPr="00E73008">
        <w:rPr>
          <w:rFonts w:ascii="GHEA Grapalat" w:hAnsi="GHEA Grapalat"/>
          <w:lang w:val="hy-AM"/>
        </w:rPr>
        <w:t xml:space="preserve"> խնդրում եմ Ձեր հանձնարարությունը </w:t>
      </w:r>
      <w:r w:rsidRPr="00E73008">
        <w:rPr>
          <w:rFonts w:ascii="GHEA Grapalat" w:hAnsi="GHEA Grapalat"/>
          <w:lang w:val="hy-AM"/>
        </w:rPr>
        <w:t>ֆինանսատնտեսա</w:t>
      </w:r>
      <w:r w:rsidR="00E73008">
        <w:rPr>
          <w:rFonts w:ascii="GHEA Grapalat" w:hAnsi="GHEA Grapalat"/>
          <w:lang w:val="hy-AM"/>
        </w:rPr>
        <w:t>գիտա</w:t>
      </w:r>
      <w:r w:rsidRPr="00E73008">
        <w:rPr>
          <w:rFonts w:ascii="GHEA Grapalat" w:hAnsi="GHEA Grapalat"/>
          <w:lang w:val="hy-AM"/>
        </w:rPr>
        <w:t>կան բաժնին անհրաժեշտ գումարի ֆինանսավորման համար</w:t>
      </w:r>
      <w:r w:rsidR="003F4EF2" w:rsidRPr="00E73008">
        <w:rPr>
          <w:rFonts w:ascii="GHEA Grapalat" w:hAnsi="GHEA Grapalat"/>
          <w:lang w:val="hy-AM"/>
        </w:rPr>
        <w:t xml:space="preserve">:  </w:t>
      </w:r>
      <w:r w:rsidR="00EB0206" w:rsidRPr="00E73008">
        <w:rPr>
          <w:rFonts w:ascii="GHEA Grapalat" w:hAnsi="GHEA Grapalat"/>
          <w:lang w:val="hy-AM"/>
        </w:rPr>
        <w:t xml:space="preserve"> </w:t>
      </w:r>
      <w:r w:rsidR="00E67A17" w:rsidRPr="00E73008">
        <w:rPr>
          <w:rFonts w:ascii="GHEA Grapalat" w:hAnsi="GHEA Grapalat"/>
          <w:lang w:val="hy-AM"/>
        </w:rPr>
        <w:t xml:space="preserve"> </w:t>
      </w:r>
    </w:p>
    <w:p w:rsidR="00536FA3" w:rsidRDefault="00536FA3" w:rsidP="00536FA3">
      <w:pPr>
        <w:jc w:val="center"/>
        <w:rPr>
          <w:rFonts w:ascii="GHEA Grapalat" w:hAnsi="GHEA Grapalat" w:cs="Sylfaen"/>
          <w:b/>
          <w:bCs/>
          <w:lang w:val="af-ZA"/>
        </w:rPr>
      </w:pPr>
      <w:r>
        <w:rPr>
          <w:rFonts w:ascii="GHEA Grapalat" w:hAnsi="GHEA Grapalat" w:cs="Sylfaen"/>
          <w:b/>
          <w:bCs/>
          <w:lang w:val="hy-AM"/>
        </w:rPr>
        <w:t>ՀԱՐԳԱՆՔՈՎ՝</w:t>
      </w:r>
      <w:r>
        <w:rPr>
          <w:rFonts w:ascii="GHEA Grapalat" w:hAnsi="GHEA Grapalat" w:cs="Sylfaen"/>
          <w:b/>
          <w:bCs/>
          <w:lang w:val="af-ZA"/>
        </w:rPr>
        <w:t xml:space="preserve"> </w:t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af-ZA"/>
        </w:rPr>
        <w:tab/>
      </w:r>
      <w:r>
        <w:rPr>
          <w:rFonts w:ascii="GHEA Grapalat" w:hAnsi="GHEA Grapalat" w:cs="Sylfaen"/>
          <w:b/>
          <w:bCs/>
          <w:lang w:val="hy-AM"/>
        </w:rPr>
        <w:t xml:space="preserve">      </w:t>
      </w:r>
      <w:r w:rsidRPr="00E73008">
        <w:rPr>
          <w:rFonts w:ascii="GHEA Grapalat" w:hAnsi="GHEA Grapalat" w:cs="Sylfaen"/>
          <w:b/>
          <w:bCs/>
          <w:lang w:val="hy-AM"/>
        </w:rPr>
        <w:t>Վ</w:t>
      </w:r>
      <w:r>
        <w:rPr>
          <w:rFonts w:ascii="GHEA Grapalat" w:hAnsi="GHEA Grapalat" w:cs="Sylfaen"/>
          <w:b/>
          <w:bCs/>
          <w:lang w:val="af-ZA"/>
        </w:rPr>
        <w:t>. ՍԱՄՍՈՆՅԱՆ</w:t>
      </w:r>
    </w:p>
    <w:p w:rsidR="00536FA3" w:rsidRDefault="00536FA3" w:rsidP="00536FA3">
      <w:pPr>
        <w:tabs>
          <w:tab w:val="left" w:pos="5880"/>
          <w:tab w:val="right" w:pos="9513"/>
        </w:tabs>
        <w:rPr>
          <w:rFonts w:ascii="GHEA Grapalat" w:hAnsi="GHEA Grapalat" w:cs="Sylfaen"/>
          <w:bCs/>
          <w:sz w:val="20"/>
          <w:szCs w:val="20"/>
          <w:lang w:val="af-ZA"/>
        </w:rPr>
      </w:pPr>
      <w:r>
        <w:rPr>
          <w:rFonts w:ascii="GHEA Grapalat" w:hAnsi="GHEA Grapalat" w:cs="Sylfaen"/>
          <w:bCs/>
          <w:sz w:val="20"/>
          <w:szCs w:val="20"/>
          <w:lang w:val="af-ZA"/>
        </w:rPr>
        <w:tab/>
      </w:r>
      <w:r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</w:p>
    <w:p w:rsidR="00536FA3" w:rsidRDefault="00536FA3" w:rsidP="00536FA3">
      <w:pPr>
        <w:tabs>
          <w:tab w:val="left" w:pos="415"/>
          <w:tab w:val="left" w:pos="1030"/>
          <w:tab w:val="left" w:pos="6700"/>
        </w:tabs>
        <w:jc w:val="center"/>
        <w:rPr>
          <w:rFonts w:ascii="GHEA Grapalat" w:hAnsi="GHEA Grapalat"/>
          <w:b/>
          <w:i/>
          <w:sz w:val="16"/>
          <w:szCs w:val="16"/>
          <w:lang w:val="af-ZA"/>
        </w:rPr>
      </w:pPr>
    </w:p>
    <w:p w:rsidR="00536FA3" w:rsidRDefault="00536FA3" w:rsidP="00536FA3">
      <w:pPr>
        <w:tabs>
          <w:tab w:val="left" w:pos="415"/>
          <w:tab w:val="left" w:pos="1030"/>
          <w:tab w:val="left" w:pos="6700"/>
        </w:tabs>
        <w:rPr>
          <w:rFonts w:ascii="GHEA Grapalat" w:hAnsi="GHEA Grapalat"/>
          <w:b/>
          <w:i/>
          <w:sz w:val="16"/>
          <w:szCs w:val="16"/>
          <w:lang w:val="hy-AM"/>
        </w:rPr>
      </w:pPr>
      <w:r>
        <w:rPr>
          <w:rFonts w:ascii="GHEA Grapalat" w:hAnsi="GHEA Grapalat"/>
          <w:b/>
          <w:i/>
          <w:sz w:val="16"/>
          <w:szCs w:val="16"/>
          <w:lang w:val="hy-AM"/>
        </w:rPr>
        <w:t>«Հավերժ հիշատակ» ՓԲ  ընկերության տնօրենի ժամանակավոր</w:t>
      </w:r>
    </w:p>
    <w:p w:rsidR="00536FA3" w:rsidRDefault="00536FA3" w:rsidP="00536FA3">
      <w:pPr>
        <w:tabs>
          <w:tab w:val="left" w:pos="415"/>
          <w:tab w:val="left" w:pos="1030"/>
          <w:tab w:val="left" w:pos="6700"/>
        </w:tabs>
        <w:rPr>
          <w:rFonts w:ascii="GHEA Grapalat" w:hAnsi="GHEA Grapalat"/>
          <w:b/>
          <w:i/>
          <w:sz w:val="16"/>
          <w:szCs w:val="16"/>
          <w:lang w:val="hy-AM"/>
        </w:rPr>
      </w:pPr>
      <w:r>
        <w:rPr>
          <w:rFonts w:ascii="GHEA Grapalat" w:hAnsi="GHEA Grapalat"/>
          <w:b/>
          <w:i/>
          <w:sz w:val="16"/>
          <w:szCs w:val="16"/>
          <w:lang w:val="hy-AM"/>
        </w:rPr>
        <w:t xml:space="preserve"> պաշտոնակատար՝  Էդ.Բաղրամյան</w:t>
      </w:r>
    </w:p>
    <w:p w:rsidR="00E67A17" w:rsidRPr="00536FA3" w:rsidRDefault="00E67A17" w:rsidP="00536FA3">
      <w:pPr>
        <w:tabs>
          <w:tab w:val="left" w:pos="1425"/>
        </w:tabs>
        <w:rPr>
          <w:rFonts w:ascii="GHEA Grapalat" w:hAnsi="GHEA Grapalat"/>
        </w:rPr>
      </w:pPr>
    </w:p>
    <w:sectPr w:rsidR="00E67A17" w:rsidRPr="00536FA3" w:rsidSect="00536FA3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A17"/>
    <w:rsid w:val="001724CE"/>
    <w:rsid w:val="00301FCD"/>
    <w:rsid w:val="00392451"/>
    <w:rsid w:val="003F4EF2"/>
    <w:rsid w:val="004D5946"/>
    <w:rsid w:val="004E572A"/>
    <w:rsid w:val="00536FA3"/>
    <w:rsid w:val="0063340F"/>
    <w:rsid w:val="0068188D"/>
    <w:rsid w:val="006E1211"/>
    <w:rsid w:val="0070295E"/>
    <w:rsid w:val="00717E06"/>
    <w:rsid w:val="007E0CC5"/>
    <w:rsid w:val="008E0F4A"/>
    <w:rsid w:val="0093417F"/>
    <w:rsid w:val="00935B01"/>
    <w:rsid w:val="00944813"/>
    <w:rsid w:val="00B41B1A"/>
    <w:rsid w:val="00C74290"/>
    <w:rsid w:val="00E67A17"/>
    <w:rsid w:val="00E73008"/>
    <w:rsid w:val="00EB0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A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A1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2023-08-29T11:33:00Z</dcterms:created>
  <dcterms:modified xsi:type="dcterms:W3CDTF">2023-08-30T11:08:00Z</dcterms:modified>
</cp:coreProperties>
</file>